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246FEB07"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3D0593">
        <w:rPr>
          <w:rFonts w:ascii="Book Antiqua" w:eastAsia="Book Antiqua" w:hAnsi="Book Antiqua" w:cs="Book Antiqua"/>
          <w:b/>
          <w:bCs/>
          <w:color w:val="0000FF"/>
          <w:sz w:val="22"/>
          <w:szCs w:val="22"/>
          <w:lang w:eastAsia="en-US"/>
        </w:rPr>
        <w:t xml:space="preserve">INSTALLATION OF FALSE CEILING &amp; ELECTRIFICATION WORK OF SABRANG HALL AT POWERGRID POCKET-A, RHQ, </w:t>
      </w:r>
      <w:proofErr w:type="gramStart"/>
      <w:r w:rsidR="003D0593">
        <w:rPr>
          <w:rFonts w:ascii="Book Antiqua" w:eastAsia="Book Antiqua" w:hAnsi="Book Antiqua" w:cs="Book Antiqua"/>
          <w:b/>
          <w:bCs/>
          <w:color w:val="0000FF"/>
          <w:sz w:val="22"/>
          <w:szCs w:val="22"/>
          <w:lang w:eastAsia="en-US"/>
        </w:rPr>
        <w:t>NAGPUR</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0D6EB786"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3D0593">
        <w:rPr>
          <w:rFonts w:asciiTheme="minorHAnsi" w:eastAsia="Book Antiqua" w:hAnsiTheme="minorHAnsi" w:cstheme="minorHAnsi"/>
          <w:color w:val="0000FF"/>
          <w:sz w:val="22"/>
          <w:szCs w:val="22"/>
        </w:rPr>
        <w:t>INSTALLATION OF FALSE CEILING &amp; ELECTRIFICATION WORK OF SABRANG HALL AT POWERGRID POCKET-A, RHQ, NAGPUR</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C5E6E99" w:rsidR="0074475D" w:rsidRPr="008B2AFC" w:rsidRDefault="007017FE"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SR.</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ENGG</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77777777"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7017FE">
        <w:rPr>
          <w:rFonts w:ascii="Book Antiqua" w:hAnsi="Book Antiqua" w:cs="Mangal"/>
          <w:color w:val="0000FF"/>
          <w:sz w:val="23"/>
          <w:szCs w:val="23"/>
        </w:rPr>
        <w:t xml:space="preserve">SR.GM (ENGG) </w:t>
      </w:r>
    </w:p>
    <w:p w14:paraId="75E973AC" w14:textId="68140C10" w:rsidR="000457A9" w:rsidRPr="000457A9" w:rsidRDefault="000457A9" w:rsidP="007017FE">
      <w:pPr>
        <w:ind w:left="72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Power Grid Corporation of India Ltd,</w:t>
      </w:r>
    </w:p>
    <w:p w14:paraId="6F5AD40F" w14:textId="77777777" w:rsidR="000457A9" w:rsidRDefault="000457A9" w:rsidP="000457A9">
      <w:pPr>
        <w:pStyle w:val="Title"/>
        <w:ind w:left="810" w:hanging="9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Regional HQ, Sampriti Nagar, Nari Ring Road, Nagpur-440026</w:t>
      </w: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1B694328" w14:textId="77777777" w:rsidR="000457A9" w:rsidRPr="000457A9"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Power Grid Corporation of India Ltd,</w:t>
      </w:r>
    </w:p>
    <w:p w14:paraId="4DA80C5A" w14:textId="30421E4A" w:rsidR="00D302FC"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Regional HQ, Sampriti Nagar, Nari Ring Road, Nagpur-440026</w:t>
      </w:r>
    </w:p>
    <w:p w14:paraId="34D116B0" w14:textId="77777777" w:rsidR="000457A9" w:rsidRDefault="000457A9" w:rsidP="000457A9">
      <w:pPr>
        <w:ind w:left="720"/>
        <w:jc w:val="both"/>
        <w:rPr>
          <w:rFonts w:ascii="Book Antiqua" w:eastAsia="Calibri" w:hAnsi="Book Antiqua" w:cs="Mangal"/>
          <w:b/>
          <w:bCs/>
          <w:color w:val="0000FF"/>
          <w:sz w:val="22"/>
          <w:szCs w:val="22"/>
          <w:lang w:val="x-none" w:eastAsia="x-none" w:bidi="hi-I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566E58AF"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3D0593">
        <w:rPr>
          <w:rFonts w:ascii="Book Antiqua" w:hAnsi="Book Antiqua"/>
          <w:sz w:val="23"/>
          <w:szCs w:val="23"/>
          <w:highlight w:val="yellow"/>
          <w:lang w:val="en-GB"/>
        </w:rPr>
        <w:t>2</w:t>
      </w:r>
      <w:r w:rsidR="00C57FFD">
        <w:rPr>
          <w:rFonts w:ascii="Book Antiqua" w:hAnsi="Book Antiqua"/>
          <w:sz w:val="23"/>
          <w:szCs w:val="23"/>
          <w:highlight w:val="yellow"/>
          <w:lang w:val="en-GB"/>
        </w:rPr>
        <w:t xml:space="preserve"> (</w:t>
      </w:r>
      <w:r w:rsidR="003D0593">
        <w:rPr>
          <w:rFonts w:ascii="Book Antiqua" w:hAnsi="Book Antiqua"/>
          <w:sz w:val="23"/>
          <w:szCs w:val="23"/>
          <w:highlight w:val="yellow"/>
          <w:lang w:val="en-GB"/>
        </w:rPr>
        <w:t>Two</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6E617A49" w:rsidR="00BB16F2" w:rsidRPr="00BB16F2" w:rsidRDefault="00BB16F2" w:rsidP="00BB16F2">
      <w:pPr>
        <w:spacing w:after="5"/>
      </w:pPr>
      <w:r>
        <w:rPr>
          <w:rFonts w:ascii="Book Antiqua" w:hAnsi="Book Antiqua"/>
          <w:b/>
          <w:sz w:val="23"/>
          <w:szCs w:val="23"/>
          <w:lang w:val="en-GB"/>
        </w:rPr>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the Scope of work and issuance of Taking Over Certificates 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w:t>
      </w:r>
      <w:r w:rsidR="4C5411BD" w:rsidRPr="28A70134">
        <w:rPr>
          <w:rFonts w:ascii="Book Antiqua" w:hAnsi="Book Antiqua"/>
          <w:b w:val="0"/>
          <w:bCs w:val="0"/>
          <w:sz w:val="23"/>
          <w:szCs w:val="23"/>
          <w:lang w:val="en-GB"/>
        </w:rPr>
        <w:lastRenderedPageBreak/>
        <w:t>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w:t>
      </w:r>
      <w:proofErr w:type="spellStart"/>
      <w:r w:rsidRPr="28A70134">
        <w:rPr>
          <w:rFonts w:ascii="Book Antiqua" w:eastAsia="SimSun" w:hAnsi="Book Antiqua"/>
          <w:b w:val="0"/>
          <w:bCs w:val="0"/>
          <w:sz w:val="23"/>
          <w:szCs w:val="23"/>
          <w:lang w:eastAsia="zh-CN"/>
        </w:rPr>
        <w:t>Mynd</w:t>
      </w:r>
      <w:proofErr w:type="spellEnd"/>
      <w:r w:rsidRPr="28A70134">
        <w:rPr>
          <w:rFonts w:ascii="Book Antiqua" w:eastAsia="SimSun" w:hAnsi="Book Antiqua"/>
          <w:b w:val="0"/>
          <w:bCs w:val="0"/>
          <w:sz w:val="23"/>
          <w:szCs w:val="23"/>
          <w:lang w:eastAsia="zh-CN"/>
        </w:rPr>
        <w:t xml:space="preserve">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 xml:space="preserve">On receipt of physical bill, concerned POWERGRID’s official shall online acknowledge the receipt of bill. This action will trigger an automated mail to the </w:t>
      </w:r>
      <w:r w:rsidRPr="008B2AFC">
        <w:rPr>
          <w:rFonts w:ascii="Book Antiqua" w:eastAsia="Calibri" w:hAnsi="Book Antiqua" w:cs="Calibri"/>
          <w:sz w:val="23"/>
          <w:szCs w:val="23"/>
          <w:lang w:bidi="hi-IN"/>
        </w:rPr>
        <w:lastRenderedPageBreak/>
        <w:t>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w:t>
      </w:r>
      <w:proofErr w:type="gramStart"/>
      <w:r w:rsidRPr="008E0AFD">
        <w:rPr>
          <w:rFonts w:ascii="Book Antiqua" w:hAnsi="Book Antiqua"/>
          <w:sz w:val="22"/>
          <w:szCs w:val="22"/>
        </w:rPr>
        <w:t>release</w:t>
      </w:r>
      <w:proofErr w:type="gramEnd"/>
      <w:r w:rsidRPr="008E0AFD">
        <w:rPr>
          <w:rFonts w:ascii="Book Antiqua" w:hAnsi="Book Antiqua"/>
          <w:sz w:val="22"/>
          <w:szCs w:val="22"/>
        </w:rPr>
        <w:t xml:space="preserv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lastRenderedPageBreak/>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w:t>
      </w:r>
      <w:r w:rsidRPr="28A70134">
        <w:rPr>
          <w:rFonts w:ascii="Book Antiqua" w:hAnsi="Book Antiqua"/>
          <w:b w:val="0"/>
          <w:bCs w:val="0"/>
          <w:sz w:val="23"/>
          <w:szCs w:val="23"/>
          <w:lang w:val="en-GB"/>
        </w:rPr>
        <w:lastRenderedPageBreak/>
        <w:t>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Substantial portion of works (more than 50% of the </w:t>
            </w:r>
            <w:r w:rsidRPr="008B2AFC">
              <w:rPr>
                <w:rFonts w:ascii="Book Antiqua" w:hAnsi="Book Antiqua" w:cs="Calibri"/>
                <w:bCs/>
                <w:sz w:val="23"/>
                <w:szCs w:val="23"/>
              </w:rPr>
              <w:lastRenderedPageBreak/>
              <w:t>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37D92FAF" w14:textId="77777777" w:rsidR="008A495C" w:rsidRDefault="008A495C" w:rsidP="00086722">
      <w:pPr>
        <w:pStyle w:val="Title"/>
        <w:ind w:left="720"/>
        <w:jc w:val="both"/>
        <w:rPr>
          <w:rFonts w:ascii="Book Antiqua" w:hAnsi="Book Antiqua"/>
          <w:b w:val="0"/>
          <w:sz w:val="23"/>
          <w:szCs w:val="23"/>
          <w:lang w:val="en-GB"/>
        </w:rPr>
      </w:pPr>
    </w:p>
    <w:p w14:paraId="084DD731" w14:textId="77777777" w:rsidR="008A495C" w:rsidRPr="008B2AF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lastRenderedPageBreak/>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POWERGRID, POWERGRID shall, within 30 days, send a list of names of 3 arbitrators from its list/database of Arbitrators and the contractor shall within the period of further 30 days select any one person to act as </w:t>
      </w:r>
      <w:r w:rsidRPr="008B2AFC">
        <w:rPr>
          <w:rFonts w:ascii="Book Antiqua" w:hAnsi="Book Antiqua"/>
          <w:sz w:val="23"/>
          <w:szCs w:val="23"/>
        </w:rPr>
        <w:lastRenderedPageBreak/>
        <w:t>“Sole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lastRenderedPageBreak/>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ensure that the affected person(s) must be administered first-aid and all efforts made to immediately shift to nearby hospital or any </w:t>
      </w:r>
      <w:r w:rsidRPr="00916DEB">
        <w:rPr>
          <w:rFonts w:ascii="Book Antiqua" w:hAnsi="Book Antiqua"/>
        </w:rPr>
        <w:lastRenderedPageBreak/>
        <w:t>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lastRenderedPageBreak/>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B1E01" w14:textId="77777777" w:rsidR="00BC774F" w:rsidRDefault="00BC774F">
      <w:r>
        <w:separator/>
      </w:r>
    </w:p>
  </w:endnote>
  <w:endnote w:type="continuationSeparator" w:id="0">
    <w:p w14:paraId="535C85AA" w14:textId="77777777" w:rsidR="00BC774F" w:rsidRDefault="00BC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冼极"/>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2378A9C9" w:rsidR="007D2DC9" w:rsidRPr="007D2DC9" w:rsidRDefault="003D0593" w:rsidP="003D0593">
    <w:pPr>
      <w:pStyle w:val="Footer"/>
      <w:tabs>
        <w:tab w:val="clear" w:pos="8640"/>
        <w:tab w:val="left" w:pos="8789"/>
      </w:tabs>
      <w:ind w:left="-284" w:right="360"/>
      <w:rPr>
        <w:rFonts w:ascii="Book Antiqua" w:hAnsi="Book Antiqua"/>
        <w:color w:val="0000FF"/>
        <w:sz w:val="8"/>
        <w:szCs w:val="8"/>
      </w:rPr>
    </w:pPr>
    <w:r>
      <w:rPr>
        <w:b/>
        <w:bCs/>
        <w:color w:val="0000FF"/>
        <w:sz w:val="22"/>
        <w:szCs w:val="22"/>
        <w:u w:val="single"/>
      </w:rPr>
      <w:t>INSTALLATION OF FALSE CEILING &amp; ELECTRIFICATION WORK OF SABRANG HALL AT POWERGRID POCKET-A, RHQ, NAGPUR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BA7DC" w14:textId="77777777" w:rsidR="00BC774F" w:rsidRDefault="00BC774F">
      <w:r>
        <w:separator/>
      </w:r>
    </w:p>
  </w:footnote>
  <w:footnote w:type="continuationSeparator" w:id="0">
    <w:p w14:paraId="434E231D" w14:textId="77777777" w:rsidR="00BC774F" w:rsidRDefault="00BC7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6182"/>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0593"/>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DDB"/>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409E"/>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74F"/>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3A06"/>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38B2"/>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0EE0"/>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18</Pages>
  <Words>6264</Words>
  <Characters>35705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138</cp:revision>
  <cp:lastPrinted>2024-05-28T12:40:00Z</cp:lastPrinted>
  <dcterms:created xsi:type="dcterms:W3CDTF">2023-08-31T04:16:00Z</dcterms:created>
  <dcterms:modified xsi:type="dcterms:W3CDTF">2025-01-22T10:15:00Z</dcterms:modified>
</cp:coreProperties>
</file>